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0098478" w14:textId="3F4E575A" w:rsidR="00751430" w:rsidRDefault="006B4D14" w:rsidP="002E1585">
      <w:pPr>
        <w:rPr>
          <w:rFonts w:cs="Arial"/>
          <w:sz w:val="24"/>
        </w:rPr>
      </w:pPr>
      <w:r w:rsidRPr="006B4D14">
        <w:rPr>
          <w:rFonts w:cs="Arial"/>
          <w:sz w:val="24"/>
        </w:rPr>
        <w:t>Einleiter-Hochstromstecker Powersafe L3, grau, 800A, 240qmm</w:t>
      </w:r>
    </w:p>
    <w:p w14:paraId="54CEE211" w14:textId="77777777" w:rsidR="006B4D14" w:rsidRPr="009C20F0" w:rsidRDefault="006B4D14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E9FAF3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B4D14" w:rsidRPr="006B4D14">
        <w:rPr>
          <w:rFonts w:cs="Arial"/>
          <w:b/>
          <w:sz w:val="24"/>
        </w:rPr>
        <w:t>93314 - POWERSAFE.STECKER.L3.GR.800A.240QMM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25FB" w14:textId="77777777" w:rsidR="002B20F6" w:rsidRDefault="002B20F6">
      <w:r>
        <w:separator/>
      </w:r>
    </w:p>
  </w:endnote>
  <w:endnote w:type="continuationSeparator" w:id="0">
    <w:p w14:paraId="145272EC" w14:textId="77777777" w:rsidR="002B20F6" w:rsidRDefault="002B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557A" w14:textId="77777777" w:rsidR="002B20F6" w:rsidRDefault="002B20F6">
      <w:r>
        <w:separator/>
      </w:r>
    </w:p>
  </w:footnote>
  <w:footnote w:type="continuationSeparator" w:id="0">
    <w:p w14:paraId="11E02A8A" w14:textId="77777777" w:rsidR="002B20F6" w:rsidRDefault="002B2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B20F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57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B20F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57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B20F6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735B2B"/>
    <w:rsid w:val="00741F81"/>
    <w:rsid w:val="007501DE"/>
    <w:rsid w:val="00751430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2026-02-19T08:29:00Z</dcterms:created>
  <dcterms:modified xsi:type="dcterms:W3CDTF">2026-02-19T08:29:00Z</dcterms:modified>
</cp:coreProperties>
</file>